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6318" w:rsidRDefault="00CF6318" w:rsidP="00CF6318">
      <w:pPr>
        <w:autoSpaceDE w:val="0"/>
        <w:autoSpaceDN w:val="0"/>
        <w:adjustRightInd w:val="0"/>
        <w:spacing w:after="0" w:line="240" w:lineRule="auto"/>
        <w:rPr>
          <w:rFonts w:ascii="Arial" w:hAnsi="Arial" w:cs="Arial"/>
          <w:b/>
          <w:bCs/>
          <w:color w:val="000000"/>
        </w:rPr>
      </w:pPr>
      <w:bookmarkStart w:id="0" w:name="_GoBack"/>
      <w:bookmarkEnd w:id="0"/>
    </w:p>
    <w:p w:rsidR="00CF6318" w:rsidRPr="00F93960" w:rsidRDefault="00CF6318" w:rsidP="00CF6318">
      <w:pPr>
        <w:autoSpaceDE w:val="0"/>
        <w:autoSpaceDN w:val="0"/>
        <w:adjustRightInd w:val="0"/>
        <w:spacing w:after="0" w:line="240" w:lineRule="auto"/>
        <w:jc w:val="center"/>
        <w:rPr>
          <w:rFonts w:ascii="Arial" w:hAnsi="Arial" w:cs="Arial"/>
          <w:b/>
          <w:bCs/>
          <w:color w:val="000000"/>
          <w:sz w:val="28"/>
          <w:szCs w:val="28"/>
        </w:rPr>
      </w:pPr>
      <w:r w:rsidRPr="00F93960">
        <w:rPr>
          <w:rFonts w:ascii="Arial" w:hAnsi="Arial" w:cs="Arial"/>
          <w:b/>
          <w:bCs/>
          <w:color w:val="000000"/>
          <w:sz w:val="28"/>
          <w:szCs w:val="28"/>
        </w:rPr>
        <w:t>INTERSTATE COMPACT FOR JUVENILES (ICJ)</w:t>
      </w:r>
    </w:p>
    <w:p w:rsidR="00CF6318" w:rsidRPr="00F93960" w:rsidRDefault="00CF6318" w:rsidP="00CF6318">
      <w:pPr>
        <w:autoSpaceDE w:val="0"/>
        <w:autoSpaceDN w:val="0"/>
        <w:adjustRightInd w:val="0"/>
        <w:spacing w:after="0" w:line="240" w:lineRule="auto"/>
        <w:jc w:val="center"/>
        <w:rPr>
          <w:rFonts w:ascii="Arial" w:hAnsi="Arial" w:cs="Arial"/>
          <w:b/>
          <w:bCs/>
          <w:color w:val="000000"/>
          <w:sz w:val="28"/>
          <w:szCs w:val="28"/>
        </w:rPr>
      </w:pPr>
      <w:r w:rsidRPr="00F93960">
        <w:rPr>
          <w:rFonts w:ascii="Arial" w:hAnsi="Arial" w:cs="Arial"/>
          <w:b/>
          <w:bCs/>
          <w:color w:val="000000"/>
          <w:sz w:val="28"/>
          <w:szCs w:val="28"/>
        </w:rPr>
        <w:t xml:space="preserve">Referral Packet </w:t>
      </w:r>
      <w:r w:rsidRPr="00F93960">
        <w:rPr>
          <w:rFonts w:ascii="Arial,Bold" w:hAnsi="Arial,Bold" w:cs="Arial,Bold"/>
          <w:b/>
          <w:bCs/>
          <w:color w:val="000000"/>
          <w:sz w:val="28"/>
          <w:szCs w:val="28"/>
        </w:rPr>
        <w:t xml:space="preserve">– </w:t>
      </w:r>
      <w:r w:rsidRPr="00F93960">
        <w:rPr>
          <w:rFonts w:ascii="Arial" w:hAnsi="Arial" w:cs="Arial"/>
          <w:b/>
          <w:bCs/>
          <w:color w:val="000000"/>
          <w:sz w:val="28"/>
          <w:szCs w:val="28"/>
        </w:rPr>
        <w:t>Revised 2/14/2024</w:t>
      </w:r>
    </w:p>
    <w:p w:rsidR="00CF6318" w:rsidRDefault="00CF6318" w:rsidP="00CF6318">
      <w:pPr>
        <w:autoSpaceDE w:val="0"/>
        <w:autoSpaceDN w:val="0"/>
        <w:adjustRightInd w:val="0"/>
        <w:spacing w:after="0" w:line="240" w:lineRule="auto"/>
        <w:rPr>
          <w:rFonts w:ascii="Arial" w:hAnsi="Arial" w:cs="Arial"/>
          <w:color w:val="000000"/>
        </w:rPr>
      </w:pPr>
    </w:p>
    <w:p w:rsidR="00CF6318" w:rsidRPr="006C6D72" w:rsidRDefault="00CF6318" w:rsidP="006C6D72">
      <w:pPr>
        <w:autoSpaceDE w:val="0"/>
        <w:autoSpaceDN w:val="0"/>
        <w:adjustRightInd w:val="0"/>
        <w:spacing w:after="0" w:line="240" w:lineRule="auto"/>
        <w:jc w:val="center"/>
        <w:rPr>
          <w:rFonts w:ascii="Arial" w:hAnsi="Arial" w:cs="Arial"/>
          <w:color w:val="000000" w:themeColor="text1"/>
        </w:rPr>
      </w:pPr>
      <w:r w:rsidRPr="006C6D72">
        <w:rPr>
          <w:rFonts w:ascii="Arial" w:hAnsi="Arial" w:cs="Arial"/>
          <w:color w:val="000000" w:themeColor="text1"/>
        </w:rPr>
        <w:t>Please ensure all documents are created and uploaded into the Uniform Nationwide Interstate Tracking for Youth (UNITY) electronic information system</w:t>
      </w:r>
    </w:p>
    <w:p w:rsidR="00CF6318" w:rsidRDefault="00CF6318" w:rsidP="00CF6318">
      <w:pPr>
        <w:autoSpaceDE w:val="0"/>
        <w:autoSpaceDN w:val="0"/>
        <w:adjustRightInd w:val="0"/>
        <w:spacing w:after="0" w:line="240" w:lineRule="auto"/>
        <w:rPr>
          <w:rFonts w:ascii="Arial" w:hAnsi="Arial" w:cs="Arial"/>
          <w:color w:val="000000"/>
        </w:rPr>
      </w:pPr>
    </w:p>
    <w:p w:rsidR="00CF6318" w:rsidRDefault="00CF6318" w:rsidP="00CF6318">
      <w:pPr>
        <w:autoSpaceDE w:val="0"/>
        <w:autoSpaceDN w:val="0"/>
        <w:adjustRightInd w:val="0"/>
        <w:spacing w:after="0" w:line="240" w:lineRule="auto"/>
        <w:rPr>
          <w:rFonts w:ascii="Arial" w:hAnsi="Arial" w:cs="Arial"/>
          <w:b/>
          <w:bCs/>
          <w:color w:val="000000"/>
        </w:rPr>
      </w:pPr>
      <w:r>
        <w:rPr>
          <w:rFonts w:ascii="Arial" w:hAnsi="Arial" w:cs="Arial"/>
          <w:b/>
          <w:bCs/>
          <w:color w:val="000000"/>
        </w:rPr>
        <w:t>REQUIRED INFORMATION TO BE INCLUDED IN THE TRANSFER OF SUPERVISION PACKET</w:t>
      </w:r>
      <w:r w:rsidR="00F93960">
        <w:rPr>
          <w:rFonts w:ascii="Arial" w:hAnsi="Arial" w:cs="Arial"/>
          <w:b/>
          <w:bCs/>
          <w:color w:val="000000"/>
        </w:rPr>
        <w:t>:</w:t>
      </w:r>
    </w:p>
    <w:p w:rsidR="00F93960" w:rsidRDefault="00F93960" w:rsidP="00CF6318">
      <w:pPr>
        <w:autoSpaceDE w:val="0"/>
        <w:autoSpaceDN w:val="0"/>
        <w:adjustRightInd w:val="0"/>
        <w:spacing w:after="0" w:line="240" w:lineRule="auto"/>
        <w:rPr>
          <w:rFonts w:ascii="Arial" w:hAnsi="Arial" w:cs="Arial"/>
          <w:b/>
          <w:bCs/>
          <w:color w:val="000000"/>
        </w:rPr>
      </w:pPr>
    </w:p>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Pr>
          <w:rFonts w:ascii="Arial" w:hAnsi="Arial" w:cs="Arial"/>
          <w:b/>
          <w:bCs/>
          <w:color w:val="000000"/>
        </w:rPr>
        <w:t>Cover Letter</w:t>
      </w:r>
    </w:p>
    <w:p w:rsidR="00CF6318" w:rsidRPr="00F93960" w:rsidRDefault="00CF6318" w:rsidP="00CF6318">
      <w:pPr>
        <w:autoSpaceDE w:val="0"/>
        <w:autoSpaceDN w:val="0"/>
        <w:adjustRightInd w:val="0"/>
        <w:spacing w:after="0" w:line="240" w:lineRule="auto"/>
        <w:rPr>
          <w:rFonts w:ascii="Arial" w:hAnsi="Arial" w:cs="Arial"/>
          <w:i/>
          <w:iCs/>
          <w:color w:val="00B0F0"/>
        </w:rPr>
      </w:pPr>
      <w:r w:rsidRPr="00F93960">
        <w:rPr>
          <w:rFonts w:ascii="Arial" w:hAnsi="Arial" w:cs="Arial"/>
          <w:i/>
          <w:iCs/>
          <w:color w:val="00B0F0"/>
        </w:rPr>
        <w:t>The Cover Letter must include a brief summary as to why ICJ is appropriate along with a supervision summary. If any court obligations are owed, the cover letter must include information regarding clear instructions for submitting payments to include, but not be limited to, submission method and address.</w:t>
      </w:r>
    </w:p>
    <w:p w:rsidR="00CF6318" w:rsidRDefault="00CF6318" w:rsidP="00CF6318">
      <w:pPr>
        <w:autoSpaceDE w:val="0"/>
        <w:autoSpaceDN w:val="0"/>
        <w:adjustRightInd w:val="0"/>
        <w:spacing w:after="0" w:line="240" w:lineRule="auto"/>
        <w:rPr>
          <w:rFonts w:ascii="Arial" w:hAnsi="Arial" w:cs="Arial"/>
          <w:color w:val="000000"/>
        </w:rPr>
      </w:pPr>
      <w:r>
        <w:rPr>
          <w:rFonts w:ascii="Courier New" w:hAnsi="Courier New" w:cs="Courier New"/>
          <w:color w:val="000000"/>
        </w:rPr>
        <w:t xml:space="preserve">o </w:t>
      </w:r>
      <w:r>
        <w:rPr>
          <w:rFonts w:ascii="Arial" w:hAnsi="Arial" w:cs="Arial"/>
          <w:b/>
          <w:bCs/>
          <w:color w:val="000000"/>
        </w:rPr>
        <w:t>Form IV</w:t>
      </w:r>
      <w:r w:rsidR="00F93960">
        <w:rPr>
          <w:rFonts w:ascii="Arial" w:hAnsi="Arial" w:cs="Arial"/>
          <w:b/>
          <w:bCs/>
          <w:color w:val="000000"/>
        </w:rPr>
        <w:t xml:space="preserve"> (</w:t>
      </w:r>
      <w:proofErr w:type="gramStart"/>
      <w:r w:rsidR="00F93960">
        <w:rPr>
          <w:rFonts w:ascii="Arial" w:hAnsi="Arial" w:cs="Arial"/>
          <w:b/>
          <w:bCs/>
          <w:color w:val="000000"/>
        </w:rPr>
        <w:t>4)</w:t>
      </w:r>
      <w:r>
        <w:rPr>
          <w:rFonts w:ascii="Arial" w:hAnsi="Arial" w:cs="Arial"/>
          <w:color w:val="000000"/>
        </w:rPr>
        <w:t>..........</w:t>
      </w:r>
      <w:proofErr w:type="gramEnd"/>
      <w:r>
        <w:rPr>
          <w:rFonts w:ascii="Arial" w:hAnsi="Arial" w:cs="Arial"/>
          <w:color w:val="000000"/>
        </w:rPr>
        <w:t>Probation or Parole Investigation Request</w:t>
      </w:r>
    </w:p>
    <w:p w:rsidR="00CF6318" w:rsidRDefault="00CF6318" w:rsidP="00CF6318">
      <w:pPr>
        <w:autoSpaceDE w:val="0"/>
        <w:autoSpaceDN w:val="0"/>
        <w:adjustRightInd w:val="0"/>
        <w:spacing w:after="0" w:line="240" w:lineRule="auto"/>
        <w:rPr>
          <w:rFonts w:ascii="Arial" w:hAnsi="Arial" w:cs="Arial"/>
          <w:color w:val="000000"/>
        </w:rPr>
      </w:pPr>
      <w:r>
        <w:rPr>
          <w:rFonts w:ascii="Courier New" w:hAnsi="Courier New" w:cs="Courier New"/>
          <w:color w:val="000000"/>
        </w:rPr>
        <w:t xml:space="preserve">o </w:t>
      </w:r>
      <w:r>
        <w:rPr>
          <w:rFonts w:ascii="Arial" w:hAnsi="Arial" w:cs="Arial"/>
          <w:b/>
          <w:bCs/>
          <w:color w:val="000000"/>
        </w:rPr>
        <w:t>Form VI</w:t>
      </w:r>
      <w:r w:rsidR="00F93960">
        <w:rPr>
          <w:rFonts w:ascii="Arial" w:hAnsi="Arial" w:cs="Arial"/>
          <w:b/>
          <w:bCs/>
          <w:color w:val="000000"/>
        </w:rPr>
        <w:t xml:space="preserve"> (</w:t>
      </w:r>
      <w:proofErr w:type="gramStart"/>
      <w:r w:rsidR="00F93960">
        <w:rPr>
          <w:rFonts w:ascii="Arial" w:hAnsi="Arial" w:cs="Arial"/>
          <w:b/>
          <w:bCs/>
          <w:color w:val="000000"/>
        </w:rPr>
        <w:t>6)</w:t>
      </w:r>
      <w:r>
        <w:rPr>
          <w:rFonts w:ascii="Arial" w:hAnsi="Arial" w:cs="Arial"/>
          <w:color w:val="000000"/>
        </w:rPr>
        <w:t>.........</w:t>
      </w:r>
      <w:proofErr w:type="gramEnd"/>
      <w:r>
        <w:rPr>
          <w:rFonts w:ascii="Arial" w:hAnsi="Arial" w:cs="Arial"/>
          <w:color w:val="000000"/>
        </w:rPr>
        <w:t xml:space="preserve"> Application for Services and Waiver</w:t>
      </w:r>
    </w:p>
    <w:p w:rsidR="00CF6318" w:rsidRPr="00CF6318" w:rsidRDefault="00CF6318" w:rsidP="00CF6318">
      <w:pPr>
        <w:autoSpaceDE w:val="0"/>
        <w:autoSpaceDN w:val="0"/>
        <w:adjustRightInd w:val="0"/>
        <w:spacing w:after="0" w:line="240" w:lineRule="auto"/>
        <w:rPr>
          <w:rFonts w:ascii="Arial" w:hAnsi="Arial" w:cs="Arial"/>
          <w:i/>
          <w:color w:val="00B0F0"/>
        </w:rPr>
      </w:pPr>
      <w:r w:rsidRPr="00CF6318">
        <w:rPr>
          <w:rFonts w:ascii="Arial" w:hAnsi="Arial" w:cs="Arial"/>
          <w:i/>
          <w:color w:val="00B0F0"/>
        </w:rPr>
        <w:t>Must be signed by a Judge for probation cases and the ICJ Office for parole cases</w:t>
      </w:r>
    </w:p>
    <w:p w:rsidR="00CF6318" w:rsidRDefault="00CF6318" w:rsidP="00CF6318">
      <w:pPr>
        <w:autoSpaceDE w:val="0"/>
        <w:autoSpaceDN w:val="0"/>
        <w:adjustRightInd w:val="0"/>
        <w:spacing w:after="0" w:line="240" w:lineRule="auto"/>
        <w:rPr>
          <w:rFonts w:ascii="Arial" w:hAnsi="Arial" w:cs="Arial"/>
          <w:color w:val="000000"/>
        </w:rPr>
      </w:pPr>
      <w:r>
        <w:rPr>
          <w:rFonts w:ascii="Courier New" w:hAnsi="Courier New" w:cs="Courier New"/>
          <w:color w:val="000000"/>
        </w:rPr>
        <w:t xml:space="preserve">o </w:t>
      </w:r>
      <w:r>
        <w:rPr>
          <w:rFonts w:ascii="Arial" w:hAnsi="Arial" w:cs="Arial"/>
          <w:b/>
          <w:bCs/>
          <w:color w:val="000000"/>
        </w:rPr>
        <w:t>Form VII</w:t>
      </w:r>
      <w:r w:rsidR="006C6D72">
        <w:rPr>
          <w:rFonts w:ascii="Arial" w:hAnsi="Arial" w:cs="Arial"/>
          <w:b/>
          <w:bCs/>
          <w:color w:val="000000"/>
        </w:rPr>
        <w:t xml:space="preserve"> (</w:t>
      </w:r>
      <w:proofErr w:type="gramStart"/>
      <w:r w:rsidR="006C6D72">
        <w:rPr>
          <w:rFonts w:ascii="Arial" w:hAnsi="Arial" w:cs="Arial"/>
          <w:b/>
          <w:bCs/>
          <w:color w:val="000000"/>
        </w:rPr>
        <w:t>7)</w:t>
      </w:r>
      <w:r>
        <w:rPr>
          <w:rFonts w:ascii="Arial" w:hAnsi="Arial" w:cs="Arial"/>
          <w:color w:val="000000"/>
        </w:rPr>
        <w:t>.........</w:t>
      </w:r>
      <w:r w:rsidR="003E7362">
        <w:rPr>
          <w:rFonts w:ascii="Arial" w:hAnsi="Arial" w:cs="Arial"/>
          <w:color w:val="000000"/>
        </w:rPr>
        <w:t>.</w:t>
      </w:r>
      <w:proofErr w:type="gramEnd"/>
      <w:r>
        <w:rPr>
          <w:rFonts w:ascii="Arial" w:hAnsi="Arial" w:cs="Arial"/>
          <w:color w:val="000000"/>
        </w:rPr>
        <w:t>Travel Permit</w:t>
      </w:r>
    </w:p>
    <w:p w:rsidR="00CF6318" w:rsidRPr="006C6D72" w:rsidRDefault="00CF6318" w:rsidP="00CF6318">
      <w:pPr>
        <w:autoSpaceDE w:val="0"/>
        <w:autoSpaceDN w:val="0"/>
        <w:adjustRightInd w:val="0"/>
        <w:spacing w:after="0" w:line="240" w:lineRule="auto"/>
        <w:rPr>
          <w:rFonts w:ascii="Arial" w:hAnsi="Arial" w:cs="Arial"/>
          <w:i/>
          <w:iCs/>
          <w:color w:val="00B0F0"/>
        </w:rPr>
      </w:pPr>
      <w:r w:rsidRPr="006C6D72">
        <w:rPr>
          <w:rFonts w:ascii="Arial" w:hAnsi="Arial" w:cs="Arial"/>
          <w:i/>
          <w:iCs/>
          <w:color w:val="00B0F0"/>
        </w:rPr>
        <w:t>If youth is proceeding to receiving state prior to acceptance, ensure that travel permits are signed/dated by caseworker and uploaded into UNITY.</w:t>
      </w:r>
    </w:p>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Pr>
          <w:rFonts w:ascii="Arial" w:hAnsi="Arial" w:cs="Arial"/>
          <w:b/>
          <w:bCs/>
          <w:color w:val="000000"/>
        </w:rPr>
        <w:t>Petitions(s)/Arrest Report(s)</w:t>
      </w:r>
    </w:p>
    <w:p w:rsidR="00CF6318" w:rsidRDefault="00CF6318" w:rsidP="00CF6318">
      <w:pPr>
        <w:autoSpaceDE w:val="0"/>
        <w:autoSpaceDN w:val="0"/>
        <w:adjustRightInd w:val="0"/>
        <w:spacing w:after="0" w:line="240" w:lineRule="auto"/>
        <w:rPr>
          <w:rFonts w:ascii="Arial" w:hAnsi="Arial" w:cs="Arial"/>
          <w:i/>
          <w:iCs/>
          <w:color w:val="000000"/>
        </w:rPr>
      </w:pPr>
      <w:r>
        <w:rPr>
          <w:rFonts w:ascii="Courier New" w:hAnsi="Courier New" w:cs="Courier New"/>
          <w:color w:val="000000"/>
        </w:rPr>
        <w:t xml:space="preserve">o </w:t>
      </w:r>
      <w:r w:rsidR="00F93960">
        <w:rPr>
          <w:rFonts w:ascii="Arial" w:hAnsi="Arial" w:cs="Arial"/>
          <w:b/>
          <w:bCs/>
          <w:color w:val="000000"/>
        </w:rPr>
        <w:t>Order of Adjudication and Disposition</w:t>
      </w:r>
    </w:p>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Pr>
          <w:rFonts w:ascii="Arial" w:hAnsi="Arial" w:cs="Arial"/>
          <w:b/>
          <w:bCs/>
          <w:color w:val="000000"/>
        </w:rPr>
        <w:t>Conditions of Supervision/Rules</w:t>
      </w:r>
    </w:p>
    <w:p w:rsidR="00CF6318" w:rsidRDefault="00CF6318" w:rsidP="00CF6318">
      <w:pPr>
        <w:autoSpaceDE w:val="0"/>
        <w:autoSpaceDN w:val="0"/>
        <w:adjustRightInd w:val="0"/>
        <w:spacing w:after="0" w:line="240" w:lineRule="auto"/>
        <w:rPr>
          <w:rFonts w:ascii="Arial" w:hAnsi="Arial" w:cs="Arial"/>
          <w:b/>
          <w:bCs/>
          <w:color w:val="000000"/>
        </w:rPr>
      </w:pPr>
      <w:bookmarkStart w:id="1" w:name="_Hlk158816387"/>
      <w:r>
        <w:rPr>
          <w:rFonts w:ascii="Courier New" w:hAnsi="Courier New" w:cs="Courier New"/>
          <w:color w:val="000000"/>
        </w:rPr>
        <w:t xml:space="preserve">o </w:t>
      </w:r>
      <w:r>
        <w:rPr>
          <w:rFonts w:ascii="Arial" w:hAnsi="Arial" w:cs="Arial"/>
          <w:b/>
          <w:bCs/>
          <w:color w:val="000000"/>
        </w:rPr>
        <w:t>Legal and Social History/Court Report</w:t>
      </w:r>
    </w:p>
    <w:bookmarkEnd w:id="1"/>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sidR="00F93960">
        <w:rPr>
          <w:rFonts w:ascii="Arial" w:hAnsi="Arial" w:cs="Arial"/>
          <w:b/>
          <w:bCs/>
          <w:color w:val="000000"/>
        </w:rPr>
        <w:t>Supervision</w:t>
      </w:r>
      <w:r>
        <w:rPr>
          <w:rFonts w:ascii="Arial" w:hAnsi="Arial" w:cs="Arial"/>
          <w:b/>
          <w:bCs/>
          <w:color w:val="000000"/>
        </w:rPr>
        <w:t xml:space="preserve"> History</w:t>
      </w:r>
    </w:p>
    <w:p w:rsidR="00CF6318" w:rsidRPr="00F93960" w:rsidRDefault="00CF6318" w:rsidP="00CF6318">
      <w:pPr>
        <w:autoSpaceDE w:val="0"/>
        <w:autoSpaceDN w:val="0"/>
        <w:adjustRightInd w:val="0"/>
        <w:spacing w:after="0" w:line="240" w:lineRule="auto"/>
        <w:rPr>
          <w:rFonts w:ascii="Arial" w:hAnsi="Arial" w:cs="Arial"/>
          <w:bCs/>
          <w:i/>
          <w:color w:val="00B0F0"/>
        </w:rPr>
      </w:pPr>
      <w:r w:rsidRPr="00F93960">
        <w:rPr>
          <w:rFonts w:ascii="Arial" w:hAnsi="Arial" w:cs="Arial"/>
          <w:bCs/>
          <w:i/>
          <w:color w:val="00B0F0"/>
        </w:rPr>
        <w:t>If youth has been on supervision for more than 30 days</w:t>
      </w:r>
      <w:r w:rsidR="00F93960" w:rsidRPr="00F93960">
        <w:rPr>
          <w:rFonts w:ascii="Arial" w:hAnsi="Arial" w:cs="Arial"/>
          <w:bCs/>
          <w:i/>
          <w:color w:val="00B0F0"/>
        </w:rPr>
        <w:t>. Can upload cover letter into this section if detailed summary has been provided.</w:t>
      </w:r>
    </w:p>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Pr>
          <w:rFonts w:ascii="Arial" w:hAnsi="Arial" w:cs="Arial"/>
          <w:b/>
          <w:bCs/>
          <w:color w:val="000000"/>
        </w:rPr>
        <w:t>Other:</w:t>
      </w:r>
    </w:p>
    <w:p w:rsidR="00CF6318" w:rsidRPr="006C6D72" w:rsidRDefault="00CF6318" w:rsidP="00CF6318">
      <w:pPr>
        <w:autoSpaceDE w:val="0"/>
        <w:autoSpaceDN w:val="0"/>
        <w:adjustRightInd w:val="0"/>
        <w:spacing w:after="0" w:line="240" w:lineRule="auto"/>
        <w:rPr>
          <w:rFonts w:ascii="Arial" w:hAnsi="Arial" w:cs="Arial"/>
          <w:i/>
          <w:iCs/>
          <w:color w:val="00B0F0"/>
        </w:rPr>
      </w:pPr>
      <w:r w:rsidRPr="006C6D72">
        <w:rPr>
          <w:rFonts w:ascii="Arial" w:hAnsi="Arial" w:cs="Arial"/>
          <w:i/>
          <w:iCs/>
          <w:color w:val="00B0F0"/>
        </w:rPr>
        <w:t>Any other case information that may be helpful to the other state (e.g., psychological reports, risk</w:t>
      </w:r>
    </w:p>
    <w:p w:rsidR="00CF6318" w:rsidRPr="006C6D72" w:rsidRDefault="00CF6318" w:rsidP="00CF6318">
      <w:pPr>
        <w:autoSpaceDE w:val="0"/>
        <w:autoSpaceDN w:val="0"/>
        <w:adjustRightInd w:val="0"/>
        <w:spacing w:after="0" w:line="240" w:lineRule="auto"/>
        <w:rPr>
          <w:rFonts w:ascii="Arial" w:hAnsi="Arial" w:cs="Arial"/>
          <w:i/>
          <w:iCs/>
          <w:color w:val="00B0F0"/>
        </w:rPr>
      </w:pPr>
      <w:r w:rsidRPr="006C6D72">
        <w:rPr>
          <w:rFonts w:ascii="Arial" w:hAnsi="Arial" w:cs="Arial"/>
          <w:i/>
          <w:iCs/>
          <w:color w:val="00B0F0"/>
        </w:rPr>
        <w:t>assessment, school records, medical information, probation/parole/institutional reports).</w:t>
      </w:r>
    </w:p>
    <w:p w:rsidR="006C6D72" w:rsidRDefault="006C6D72" w:rsidP="00CF6318">
      <w:pPr>
        <w:autoSpaceDE w:val="0"/>
        <w:autoSpaceDN w:val="0"/>
        <w:adjustRightInd w:val="0"/>
        <w:spacing w:after="0" w:line="240" w:lineRule="auto"/>
        <w:rPr>
          <w:rFonts w:ascii="Arial" w:hAnsi="Arial" w:cs="Arial"/>
          <w:b/>
          <w:bCs/>
          <w:color w:val="000000"/>
        </w:rPr>
      </w:pPr>
    </w:p>
    <w:p w:rsidR="006C6D72" w:rsidRDefault="00F93960" w:rsidP="00CF6318">
      <w:pPr>
        <w:autoSpaceDE w:val="0"/>
        <w:autoSpaceDN w:val="0"/>
        <w:adjustRightInd w:val="0"/>
        <w:spacing w:after="0" w:line="240" w:lineRule="auto"/>
        <w:rPr>
          <w:rFonts w:ascii="Arial" w:hAnsi="Arial" w:cs="Arial"/>
          <w:b/>
          <w:bCs/>
          <w:color w:val="000000"/>
        </w:rPr>
      </w:pPr>
      <w:r>
        <w:rPr>
          <w:rFonts w:ascii="Arial" w:hAnsi="Arial" w:cs="Arial"/>
          <w:b/>
          <w:bCs/>
          <w:color w:val="000000"/>
        </w:rPr>
        <w:t>Sex Offender Referrals</w:t>
      </w:r>
      <w:r w:rsidR="006C6D72">
        <w:rPr>
          <w:rFonts w:ascii="Arial" w:hAnsi="Arial" w:cs="Arial"/>
          <w:b/>
          <w:bCs/>
          <w:color w:val="000000"/>
        </w:rPr>
        <w:t>-Additional Information needed</w:t>
      </w:r>
    </w:p>
    <w:p w:rsidR="00CF6318" w:rsidRPr="006C6D72" w:rsidRDefault="00F93960" w:rsidP="00CF6318">
      <w:pPr>
        <w:autoSpaceDE w:val="0"/>
        <w:autoSpaceDN w:val="0"/>
        <w:adjustRightInd w:val="0"/>
        <w:spacing w:after="0" w:line="240" w:lineRule="auto"/>
        <w:rPr>
          <w:rFonts w:ascii="Arial" w:hAnsi="Arial" w:cs="Arial"/>
          <w:bCs/>
          <w:i/>
          <w:color w:val="000000"/>
        </w:rPr>
      </w:pPr>
      <w:r>
        <w:rPr>
          <w:rFonts w:ascii="Arial" w:hAnsi="Arial" w:cs="Arial"/>
          <w:b/>
          <w:bCs/>
          <w:color w:val="000000"/>
        </w:rPr>
        <w:t xml:space="preserve"> </w:t>
      </w:r>
      <w:r w:rsidRPr="006C6D72">
        <w:rPr>
          <w:rFonts w:ascii="Arial" w:hAnsi="Arial" w:cs="Arial"/>
          <w:bCs/>
          <w:i/>
          <w:color w:val="00B0F0"/>
        </w:rPr>
        <w:t>youth under supervision for sexual offenses including registrants and non-registrants</w:t>
      </w:r>
    </w:p>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sidR="00F93960">
        <w:rPr>
          <w:rFonts w:ascii="Arial" w:hAnsi="Arial" w:cs="Arial"/>
          <w:b/>
          <w:bCs/>
          <w:color w:val="000000"/>
        </w:rPr>
        <w:t xml:space="preserve">Risk </w:t>
      </w:r>
      <w:r w:rsidR="006C6D72">
        <w:rPr>
          <w:rFonts w:ascii="Arial" w:hAnsi="Arial" w:cs="Arial"/>
          <w:b/>
          <w:bCs/>
          <w:color w:val="000000"/>
        </w:rPr>
        <w:t>Assessments</w:t>
      </w:r>
    </w:p>
    <w:p w:rsidR="00CF6318" w:rsidRDefault="00CF6318" w:rsidP="00CF6318">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sidR="00F93960">
        <w:rPr>
          <w:rFonts w:ascii="Arial" w:hAnsi="Arial" w:cs="Arial"/>
          <w:b/>
          <w:bCs/>
          <w:color w:val="000000"/>
        </w:rPr>
        <w:t>Safety Plans</w:t>
      </w:r>
    </w:p>
    <w:p w:rsidR="00F93960" w:rsidRDefault="00F93960" w:rsidP="00F93960">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Pr>
          <w:rFonts w:ascii="Arial" w:hAnsi="Arial" w:cs="Arial"/>
          <w:b/>
          <w:bCs/>
          <w:color w:val="000000"/>
        </w:rPr>
        <w:t>Victim Information</w:t>
      </w:r>
    </w:p>
    <w:p w:rsidR="00F93960" w:rsidRDefault="00F93960" w:rsidP="00F93960">
      <w:pPr>
        <w:autoSpaceDE w:val="0"/>
        <w:autoSpaceDN w:val="0"/>
        <w:adjustRightInd w:val="0"/>
        <w:spacing w:after="0" w:line="240" w:lineRule="auto"/>
        <w:rPr>
          <w:rFonts w:ascii="Arial" w:hAnsi="Arial" w:cs="Arial"/>
          <w:b/>
          <w:bCs/>
          <w:color w:val="000000"/>
        </w:rPr>
      </w:pPr>
      <w:r>
        <w:rPr>
          <w:rFonts w:ascii="Courier New" w:hAnsi="Courier New" w:cs="Courier New"/>
          <w:color w:val="000000"/>
        </w:rPr>
        <w:t xml:space="preserve">o </w:t>
      </w:r>
      <w:r>
        <w:rPr>
          <w:rFonts w:ascii="Arial" w:hAnsi="Arial" w:cs="Arial"/>
          <w:b/>
          <w:bCs/>
          <w:color w:val="000000"/>
        </w:rPr>
        <w:t>Treatment Plans</w:t>
      </w:r>
    </w:p>
    <w:p w:rsidR="00F93960" w:rsidRDefault="00F93960" w:rsidP="00CF6318">
      <w:pPr>
        <w:autoSpaceDE w:val="0"/>
        <w:autoSpaceDN w:val="0"/>
        <w:adjustRightInd w:val="0"/>
        <w:spacing w:after="0" w:line="240" w:lineRule="auto"/>
        <w:rPr>
          <w:rFonts w:ascii="Arial" w:hAnsi="Arial" w:cs="Arial"/>
          <w:b/>
          <w:bCs/>
          <w:color w:val="000000"/>
        </w:rPr>
      </w:pPr>
    </w:p>
    <w:p w:rsidR="00CF6318" w:rsidRDefault="00CF6318" w:rsidP="00CF6318">
      <w:pPr>
        <w:autoSpaceDE w:val="0"/>
        <w:autoSpaceDN w:val="0"/>
        <w:adjustRightInd w:val="0"/>
        <w:spacing w:after="0" w:line="240" w:lineRule="auto"/>
        <w:rPr>
          <w:rFonts w:ascii="Arial" w:hAnsi="Arial" w:cs="Arial"/>
          <w:b/>
          <w:bCs/>
          <w:color w:val="000000"/>
        </w:rPr>
      </w:pPr>
    </w:p>
    <w:p w:rsidR="006C6D72" w:rsidRDefault="006C6D72" w:rsidP="00CF6318">
      <w:pPr>
        <w:autoSpaceDE w:val="0"/>
        <w:autoSpaceDN w:val="0"/>
        <w:adjustRightInd w:val="0"/>
        <w:spacing w:after="0" w:line="240" w:lineRule="auto"/>
        <w:rPr>
          <w:rFonts w:ascii="Arial" w:hAnsi="Arial" w:cs="Arial"/>
          <w:b/>
          <w:bCs/>
          <w:color w:val="000000"/>
        </w:rPr>
      </w:pPr>
      <w:r>
        <w:rPr>
          <w:rFonts w:ascii="Arial" w:hAnsi="Arial" w:cs="Arial"/>
          <w:b/>
          <w:bCs/>
          <w:color w:val="000000"/>
        </w:rPr>
        <w:t>Questions can be directed to Deputy Compact Administrator:</w:t>
      </w:r>
    </w:p>
    <w:p w:rsidR="003E7362" w:rsidRDefault="003E7362" w:rsidP="00CF6318">
      <w:pPr>
        <w:autoSpaceDE w:val="0"/>
        <w:autoSpaceDN w:val="0"/>
        <w:adjustRightInd w:val="0"/>
        <w:spacing w:after="0" w:line="240" w:lineRule="auto"/>
        <w:rPr>
          <w:rFonts w:ascii="Arial" w:hAnsi="Arial" w:cs="Arial"/>
          <w:b/>
          <w:bCs/>
          <w:color w:val="000000"/>
        </w:rPr>
      </w:pPr>
    </w:p>
    <w:p w:rsidR="006C6D72" w:rsidRDefault="006C6D72" w:rsidP="003E7362">
      <w:pPr>
        <w:autoSpaceDE w:val="0"/>
        <w:autoSpaceDN w:val="0"/>
        <w:adjustRightInd w:val="0"/>
        <w:spacing w:after="0" w:line="240" w:lineRule="auto"/>
        <w:jc w:val="center"/>
        <w:rPr>
          <w:rFonts w:ascii="Arial" w:hAnsi="Arial" w:cs="Arial"/>
          <w:b/>
          <w:bCs/>
          <w:color w:val="000000"/>
        </w:rPr>
      </w:pPr>
      <w:r>
        <w:rPr>
          <w:rFonts w:ascii="Arial" w:hAnsi="Arial" w:cs="Arial"/>
          <w:b/>
          <w:bCs/>
          <w:color w:val="000000"/>
        </w:rPr>
        <w:t>Jenny McFadden</w:t>
      </w:r>
    </w:p>
    <w:p w:rsidR="006C6D72" w:rsidRDefault="0062552B" w:rsidP="003E7362">
      <w:pPr>
        <w:autoSpaceDE w:val="0"/>
        <w:autoSpaceDN w:val="0"/>
        <w:adjustRightInd w:val="0"/>
        <w:spacing w:after="0" w:line="240" w:lineRule="auto"/>
        <w:jc w:val="center"/>
        <w:rPr>
          <w:rFonts w:ascii="Arial" w:hAnsi="Arial" w:cs="Arial"/>
          <w:b/>
          <w:bCs/>
          <w:color w:val="000000"/>
        </w:rPr>
      </w:pPr>
      <w:hyperlink r:id="rId6" w:history="1">
        <w:r w:rsidR="006C6D72" w:rsidRPr="00AB3FB4">
          <w:rPr>
            <w:rStyle w:val="Hyperlink"/>
            <w:rFonts w:ascii="Arial" w:hAnsi="Arial" w:cs="Arial"/>
            <w:b/>
            <w:bCs/>
          </w:rPr>
          <w:t>DOCDJCInterstateCompact@wisconsin.gov</w:t>
        </w:r>
      </w:hyperlink>
      <w:r w:rsidR="006C6D72">
        <w:rPr>
          <w:rFonts w:ascii="Arial" w:hAnsi="Arial" w:cs="Arial"/>
          <w:b/>
          <w:bCs/>
          <w:color w:val="000000"/>
        </w:rPr>
        <w:t xml:space="preserve"> or 608-438-2061</w:t>
      </w:r>
    </w:p>
    <w:p w:rsidR="00CF6318" w:rsidRDefault="00F93960" w:rsidP="00CF6318">
      <w:pPr>
        <w:autoSpaceDE w:val="0"/>
        <w:autoSpaceDN w:val="0"/>
        <w:adjustRightInd w:val="0"/>
        <w:spacing w:after="0" w:line="240" w:lineRule="auto"/>
        <w:rPr>
          <w:rFonts w:ascii="Arial" w:hAnsi="Arial" w:cs="Arial"/>
          <w:b/>
          <w:bCs/>
          <w:color w:val="000000"/>
        </w:rPr>
      </w:pPr>
      <w:r>
        <w:rPr>
          <w:rFonts w:ascii="Arial" w:hAnsi="Arial" w:cs="Arial"/>
          <w:b/>
          <w:bCs/>
          <w:color w:val="000000"/>
        </w:rPr>
        <w:br/>
        <w:t>Additional ICJ information can be found on the National Website:</w:t>
      </w:r>
    </w:p>
    <w:p w:rsidR="00F96ACC" w:rsidRPr="003E7362" w:rsidRDefault="0062552B" w:rsidP="003E7362">
      <w:pPr>
        <w:pStyle w:val="NormalWeb"/>
        <w:spacing w:before="200" w:beforeAutospacing="0" w:after="0" w:afterAutospacing="0"/>
        <w:jc w:val="center"/>
        <w:rPr>
          <w:rFonts w:ascii="Arial" w:hAnsi="Arial" w:cs="Arial"/>
          <w:color w:val="00B0F0"/>
          <w:sz w:val="28"/>
          <w:szCs w:val="28"/>
        </w:rPr>
      </w:pPr>
      <w:hyperlink r:id="rId7" w:history="1">
        <w:r w:rsidR="00F93960" w:rsidRPr="003E7362">
          <w:rPr>
            <w:rStyle w:val="Hyperlink"/>
            <w:rFonts w:ascii="Arial" w:eastAsiaTheme="majorEastAsia" w:hAnsi="Arial" w:cs="Arial"/>
            <w:color w:val="00B0F0"/>
            <w:kern w:val="24"/>
            <w:sz w:val="28"/>
            <w:szCs w:val="28"/>
          </w:rPr>
          <w:t>https://juvenilecompact.org/</w:t>
        </w:r>
      </w:hyperlink>
    </w:p>
    <w:sectPr w:rsidR="00F96ACC" w:rsidRPr="003E7362" w:rsidSect="00F96ACC">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576"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282C" w:rsidRDefault="00A0282C" w:rsidP="00ED62E5">
      <w:pPr>
        <w:spacing w:after="0" w:line="240" w:lineRule="auto"/>
      </w:pPr>
      <w:r>
        <w:separator/>
      </w:r>
    </w:p>
  </w:endnote>
  <w:endnote w:type="continuationSeparator" w:id="0">
    <w:p w:rsidR="00A0282C" w:rsidRDefault="00A0282C" w:rsidP="00ED6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A73" w:rsidRDefault="00E16A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A73" w:rsidRDefault="00E16A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2E5" w:rsidRDefault="00F96ACC">
    <w:pPr>
      <w:pStyle w:val="Footer"/>
    </w:pPr>
    <w:r>
      <w:rPr>
        <w:noProof/>
      </w:rPr>
      <mc:AlternateContent>
        <mc:Choice Requires="wps">
          <w:drawing>
            <wp:anchor distT="0" distB="0" distL="114300" distR="114300" simplePos="0" relativeHeight="251666432" behindDoc="0" locked="0" layoutInCell="1" allowOverlap="1">
              <wp:simplePos x="0" y="0"/>
              <wp:positionH relativeFrom="column">
                <wp:posOffset>-419101</wp:posOffset>
              </wp:positionH>
              <wp:positionV relativeFrom="paragraph">
                <wp:posOffset>424180</wp:posOffset>
              </wp:positionV>
              <wp:extent cx="7724775" cy="0"/>
              <wp:effectExtent l="0" t="19050" r="47625" b="38100"/>
              <wp:wrapNone/>
              <wp:docPr id="9" name="Straight Connector 9"/>
              <wp:cNvGraphicFramePr/>
              <a:graphic xmlns:a="http://schemas.openxmlformats.org/drawingml/2006/main">
                <a:graphicData uri="http://schemas.microsoft.com/office/word/2010/wordprocessingShape">
                  <wps:wsp>
                    <wps:cNvCnPr/>
                    <wps:spPr>
                      <a:xfrm flipV="1">
                        <a:off x="0" y="0"/>
                        <a:ext cx="7724775" cy="0"/>
                      </a:xfrm>
                      <a:prstGeom prst="line">
                        <a:avLst/>
                      </a:prstGeom>
                      <a:ln w="571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D9623" id="Straight Connector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33.4pt" to="575.25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" strokecolor="#2f5496 [2408]" strokeweight="4.5pt">
              <v:stroke joinstyle="miter"/>
            </v:lin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-635</wp:posOffset>
              </wp:positionH>
              <wp:positionV relativeFrom="paragraph">
                <wp:posOffset>179070</wp:posOffset>
              </wp:positionV>
              <wp:extent cx="6581775" cy="1404620"/>
              <wp:effectExtent l="0" t="0" r="9525" b="254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rgbClr val="FFFFFF"/>
                      </a:solidFill>
                      <a:ln w="9525">
                        <a:noFill/>
                        <a:miter lim="800000"/>
                        <a:headEnd/>
                        <a:tailEnd/>
                      </a:ln>
                    </wps:spPr>
                    <wps:txbx>
                      <w:txbxContent>
                        <w:p w:rsidR="00F96ACC" w:rsidRPr="00B378A6" w:rsidRDefault="00F96ACC" w:rsidP="00F96ACC">
                          <w:pPr>
                            <w:jc w:val="center"/>
                            <w:rPr>
                              <w:rFonts w:cstheme="minorHAnsi"/>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5pt;margin-top:14.1pt;width:518.25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" stroked="f">
              <v:textbox style="mso-fit-shape-to-text:t">
                <w:txbxContent>
                  <w:p w:rsidR="00F96ACC" w:rsidRPr="00B378A6" w:rsidRDefault="00F96ACC" w:rsidP="00F96ACC">
                    <w:pPr>
                      <w:jc w:val="center"/>
                      <w:rPr>
                        <w:rFonts w:cstheme="minorHAnsi"/>
                      </w:rPr>
                    </w:pP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282C" w:rsidRDefault="00A0282C" w:rsidP="00ED62E5">
      <w:pPr>
        <w:spacing w:after="0" w:line="240" w:lineRule="auto"/>
      </w:pPr>
      <w:r>
        <w:separator/>
      </w:r>
    </w:p>
  </w:footnote>
  <w:footnote w:type="continuationSeparator" w:id="0">
    <w:p w:rsidR="00A0282C" w:rsidRDefault="00A0282C" w:rsidP="00ED6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A73" w:rsidRDefault="00E16A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6A73" w:rsidRDefault="00E16A7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2E5" w:rsidRPr="00ED62E5" w:rsidRDefault="008518C0" w:rsidP="002C7F08">
    <w:pPr>
      <w:pStyle w:val="Header"/>
      <w:ind w:left="-360"/>
      <w:jc w:val="both"/>
      <w:rPr>
        <w:rFonts w:ascii="Arial" w:hAnsi="Arial" w:cs="Arial"/>
        <w:sz w:val="8"/>
      </w:rPr>
    </w:pPr>
    <w:r w:rsidRPr="008518C0">
      <w:rPr>
        <w:rFonts w:ascii="Arial" w:hAnsi="Arial" w:cs="Arial"/>
        <w:noProof/>
        <w:sz w:val="8"/>
      </w:rPr>
      <mc:AlternateContent>
        <mc:Choice Requires="wps">
          <w:drawing>
            <wp:anchor distT="45720" distB="45720" distL="114300" distR="114300" simplePos="0" relativeHeight="251668480" behindDoc="0" locked="0" layoutInCell="1" allowOverlap="1">
              <wp:simplePos x="0" y="0"/>
              <wp:positionH relativeFrom="column">
                <wp:posOffset>1209675</wp:posOffset>
              </wp:positionH>
              <wp:positionV relativeFrom="paragraph">
                <wp:posOffset>834390</wp:posOffset>
              </wp:positionV>
              <wp:extent cx="5334000"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04800"/>
                      </a:xfrm>
                      <a:prstGeom prst="rect">
                        <a:avLst/>
                      </a:prstGeom>
                      <a:solidFill>
                        <a:srgbClr val="FFFFFF"/>
                      </a:solidFill>
                      <a:ln w="9525">
                        <a:noFill/>
                        <a:miter lim="800000"/>
                        <a:headEnd/>
                        <a:tailEnd/>
                      </a:ln>
                    </wps:spPr>
                    <wps:txbx>
                      <w:txbxContent>
                        <w:p w:rsidR="008518C0" w:rsidRPr="008518C0" w:rsidRDefault="008518C0">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25pt;margin-top:65.7pt;width:420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" stroked="f">
              <v:textbox>
                <w:txbxContent>
                  <w:p w:rsidR="008518C0" w:rsidRPr="008518C0" w:rsidRDefault="008518C0">
                    <w:pPr>
                      <w:rPr>
                        <w:sz w:val="28"/>
                      </w:rPr>
                    </w:pPr>
                  </w:p>
                </w:txbxContent>
              </v:textbox>
              <w10:wrap type="square"/>
            </v:shape>
          </w:pict>
        </mc:Fallback>
      </mc:AlternateContent>
    </w:r>
    <w:r w:rsidR="002C7F08">
      <w:rPr>
        <w:noProof/>
      </w:rPr>
      <mc:AlternateContent>
        <mc:Choice Requires="wps">
          <w:drawing>
            <wp:anchor distT="45720" distB="45720" distL="114300" distR="114300" simplePos="0" relativeHeight="251662336" behindDoc="0" locked="0" layoutInCell="1" allowOverlap="1">
              <wp:simplePos x="0" y="0"/>
              <wp:positionH relativeFrom="column">
                <wp:posOffset>1085850</wp:posOffset>
              </wp:positionH>
              <wp:positionV relativeFrom="paragraph">
                <wp:posOffset>186690</wp:posOffset>
              </wp:positionV>
              <wp:extent cx="5812154" cy="568324"/>
              <wp:effectExtent l="0" t="0" r="0" b="381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2154" cy="568324"/>
                      </a:xfrm>
                      <a:prstGeom prst="rect">
                        <a:avLst/>
                      </a:prstGeom>
                      <a:solidFill>
                        <a:srgbClr val="FFFFFF"/>
                      </a:solidFill>
                      <a:ln w="9525">
                        <a:noFill/>
                        <a:miter lim="800000"/>
                        <a:headEnd/>
                        <a:tailEnd/>
                      </a:ln>
                    </wps:spPr>
                    <wps:txbx>
                      <w:txbxContent>
                        <w:p w:rsidR="00ED62E5" w:rsidRPr="00ED62E5" w:rsidRDefault="00ED62E5" w:rsidP="002C7F08">
                          <w:pPr>
                            <w:spacing w:after="0" w:line="240" w:lineRule="auto"/>
                            <w:rPr>
                              <w:rFonts w:ascii="Arial" w:hAnsi="Arial" w:cs="Arial"/>
                              <w:b/>
                            </w:rPr>
                          </w:pPr>
                          <w:r w:rsidRPr="00ED62E5">
                            <w:rPr>
                              <w:rFonts w:ascii="Arial" w:hAnsi="Arial" w:cs="Arial"/>
                              <w:b/>
                              <w:sz w:val="36"/>
                            </w:rPr>
                            <w:t>WISCONSIN DEPARTMENT OF CORRECTIONS</w:t>
                          </w:r>
                        </w:p>
                        <w:p w:rsidR="00ED62E5" w:rsidRPr="00ED62E5" w:rsidRDefault="00ED62E5" w:rsidP="002C7F08">
                          <w:pPr>
                            <w:spacing w:after="0" w:line="240" w:lineRule="auto"/>
                            <w:rPr>
                              <w:rFonts w:ascii="Arial" w:hAnsi="Arial" w:cs="Arial"/>
                              <w:sz w:val="28"/>
                            </w:rPr>
                          </w:pPr>
                          <w:r w:rsidRPr="00ED62E5">
                            <w:rPr>
                              <w:rFonts w:ascii="Arial" w:hAnsi="Arial" w:cs="Arial"/>
                              <w:sz w:val="28"/>
                            </w:rPr>
                            <w:t>Governor Tony Evers / Secretary Kevin A. Carr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85.5pt;margin-top:14.7pt;width:457.65pt;height:44.7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" stroked="f">
              <v:textbox style="mso-fit-shape-to-text:t">
                <w:txbxContent>
                  <w:p w:rsidR="00ED62E5" w:rsidRPr="00ED62E5" w:rsidRDefault="00ED62E5" w:rsidP="002C7F08">
                    <w:pPr>
                      <w:spacing w:after="0" w:line="240" w:lineRule="auto"/>
                      <w:rPr>
                        <w:rFonts w:ascii="Arial" w:hAnsi="Arial" w:cs="Arial"/>
                        <w:b/>
                      </w:rPr>
                    </w:pPr>
                    <w:r w:rsidRPr="00ED62E5">
                      <w:rPr>
                        <w:rFonts w:ascii="Arial" w:hAnsi="Arial" w:cs="Arial"/>
                        <w:b/>
                        <w:sz w:val="36"/>
                      </w:rPr>
                      <w:t>WISCONSIN DEPARTMENT OF CORRECTIONS</w:t>
                    </w:r>
                  </w:p>
                  <w:p w:rsidR="00ED62E5" w:rsidRPr="00ED62E5" w:rsidRDefault="00ED62E5" w:rsidP="002C7F08">
                    <w:pPr>
                      <w:spacing w:after="0" w:line="240" w:lineRule="auto"/>
                      <w:rPr>
                        <w:rFonts w:ascii="Arial" w:hAnsi="Arial" w:cs="Arial"/>
                        <w:sz w:val="28"/>
                      </w:rPr>
                    </w:pPr>
                    <w:r w:rsidRPr="00ED62E5">
                      <w:rPr>
                        <w:rFonts w:ascii="Arial" w:hAnsi="Arial" w:cs="Arial"/>
                        <w:sz w:val="28"/>
                      </w:rPr>
                      <w:t>Governor Tony Evers / Secretary Kevin A. Carr</w:t>
                    </w:r>
                  </w:p>
                </w:txbxContent>
              </v:textbox>
              <w10:wrap type="square"/>
            </v:shape>
          </w:pict>
        </mc:Fallback>
      </mc:AlternateContent>
    </w:r>
    <w:r w:rsidR="00F96ACC">
      <w:rPr>
        <w:noProof/>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767714</wp:posOffset>
              </wp:positionV>
              <wp:extent cx="6166485" cy="9525"/>
              <wp:effectExtent l="0" t="19050" r="43815" b="47625"/>
              <wp:wrapNone/>
              <wp:docPr id="7" name="Straight Connector 7"/>
              <wp:cNvGraphicFramePr/>
              <a:graphic xmlns:a="http://schemas.openxmlformats.org/drawingml/2006/main">
                <a:graphicData uri="http://schemas.microsoft.com/office/word/2010/wordprocessingShape">
                  <wps:wsp>
                    <wps:cNvCnPr/>
                    <wps:spPr>
                      <a:xfrm flipV="1">
                        <a:off x="0" y="0"/>
                        <a:ext cx="6166485" cy="9525"/>
                      </a:xfrm>
                      <a:prstGeom prst="line">
                        <a:avLst/>
                      </a:prstGeom>
                      <a:ln w="57150">
                        <a:solidFill>
                          <a:schemeClr val="accent5">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74A7D5" id="Straight Connector 7" o:spid="_x0000_s1026" style="position:absolute;flip:y;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434.35pt,60.45pt" to="919.9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" strokecolor="#2f5496 [2408]" strokeweight="4.5pt">
              <v:stroke joinstyle="miter"/>
              <w10:wrap anchorx="page"/>
            </v:line>
          </w:pict>
        </mc:Fallback>
      </mc:AlternateContent>
    </w:r>
    <w:r w:rsidR="00F96ACC">
      <w:rPr>
        <w:noProof/>
      </w:rPr>
      <w:drawing>
        <wp:inline distT="0" distB="0" distL="0" distR="0" wp14:anchorId="3E2A9222" wp14:editId="0234E51E">
          <wp:extent cx="1164343" cy="1171575"/>
          <wp:effectExtent l="0" t="0" r="0" b="0"/>
          <wp:docPr id="5" name="Picture 5" descr="Sea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7996" cy="1195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2E5"/>
    <w:rsid w:val="000B2145"/>
    <w:rsid w:val="000E103C"/>
    <w:rsid w:val="00116E70"/>
    <w:rsid w:val="00146AD7"/>
    <w:rsid w:val="001E2ED9"/>
    <w:rsid w:val="002A4E2C"/>
    <w:rsid w:val="002C7F08"/>
    <w:rsid w:val="0036637A"/>
    <w:rsid w:val="003730B5"/>
    <w:rsid w:val="003E7362"/>
    <w:rsid w:val="004B0C49"/>
    <w:rsid w:val="004E2974"/>
    <w:rsid w:val="0053395F"/>
    <w:rsid w:val="005E396F"/>
    <w:rsid w:val="0062552B"/>
    <w:rsid w:val="0064076E"/>
    <w:rsid w:val="00641995"/>
    <w:rsid w:val="0067781E"/>
    <w:rsid w:val="006C6D72"/>
    <w:rsid w:val="008518C0"/>
    <w:rsid w:val="008C0FF1"/>
    <w:rsid w:val="009C5D7C"/>
    <w:rsid w:val="00A0282C"/>
    <w:rsid w:val="00AF1CCD"/>
    <w:rsid w:val="00B378A6"/>
    <w:rsid w:val="00CF6318"/>
    <w:rsid w:val="00E16A73"/>
    <w:rsid w:val="00E751E7"/>
    <w:rsid w:val="00ED62E5"/>
    <w:rsid w:val="00F74EB0"/>
    <w:rsid w:val="00F93960"/>
    <w:rsid w:val="00F96ACC"/>
    <w:rsid w:val="00FB6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2D346B6B-121D-441B-AD30-883C53D5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6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62E5"/>
  </w:style>
  <w:style w:type="paragraph" w:styleId="Footer">
    <w:name w:val="footer"/>
    <w:basedOn w:val="Normal"/>
    <w:link w:val="FooterChar"/>
    <w:uiPriority w:val="99"/>
    <w:unhideWhenUsed/>
    <w:rsid w:val="00ED6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62E5"/>
  </w:style>
  <w:style w:type="paragraph" w:styleId="BalloonText">
    <w:name w:val="Balloon Text"/>
    <w:basedOn w:val="Normal"/>
    <w:link w:val="BalloonTextChar"/>
    <w:uiPriority w:val="99"/>
    <w:semiHidden/>
    <w:unhideWhenUsed/>
    <w:rsid w:val="005339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95F"/>
    <w:rPr>
      <w:rFonts w:ascii="Segoe UI" w:hAnsi="Segoe UI" w:cs="Segoe UI"/>
      <w:sz w:val="18"/>
      <w:szCs w:val="18"/>
    </w:rPr>
  </w:style>
  <w:style w:type="paragraph" w:styleId="NormalWeb">
    <w:name w:val="Normal (Web)"/>
    <w:basedOn w:val="Normal"/>
    <w:uiPriority w:val="99"/>
    <w:unhideWhenUsed/>
    <w:rsid w:val="00F9396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93960"/>
    <w:rPr>
      <w:color w:val="0000FF"/>
      <w:u w:val="single"/>
    </w:rPr>
  </w:style>
  <w:style w:type="character" w:styleId="UnresolvedMention">
    <w:name w:val="Unresolved Mention"/>
    <w:basedOn w:val="DefaultParagraphFont"/>
    <w:uiPriority w:val="99"/>
    <w:semiHidden/>
    <w:unhideWhenUsed/>
    <w:rsid w:val="006C6D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632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hyperlink" Target="https://juvenilecompact.org/" TargetMode="External"/><Relationship Id="rId12" Type="http://schemas.openxmlformats.org/officeDocument/2006/relationships/header" Target="header3.xml"/><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hyperlink" Target="mailto:DOCDJCInterstateCompact@wisconsin.gov"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customXml" Target="../customXml/item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9B479DE97358D43AEB72738EE1F2D08" ma:contentTypeVersion="8" ma:contentTypeDescription="Create a new document." ma:contentTypeScope="" ma:versionID="4e1583c440e606faa30a5e2a7474547a">
  <xsd:schema xmlns:xsd="http://www.w3.org/2001/XMLSchema" xmlns:xs="http://www.w3.org/2001/XMLSchema" xmlns:p="http://schemas.microsoft.com/office/2006/metadata/properties" xmlns:ns1="http://schemas.microsoft.com/sharepoint/v3" xmlns:ns2="10f2cb44-b37d-4693-a5c3-140ab663d372" xmlns:ns3="fb82bcdf-ea63-4554-99e3-e15ccd87b479" targetNamespace="http://schemas.microsoft.com/office/2006/metadata/properties" ma:root="true" ma:fieldsID="7db945849f9ad4d2e9af184f5ae7637f" ns1:_="" ns2:_="" ns3:_="">
    <xsd:import namespace="http://schemas.microsoft.com/sharepoint/v3"/>
    <xsd:import namespace="10f2cb44-b37d-4693-a5c3-140ab663d372"/>
    <xsd:import namespace="fb82bcdf-ea63-4554-99e3-e15ccd87b479"/>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3:_x002e_Division"/>
                <xsd:element ref="ns3:_x002e_Audience"/>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f2cb44-b37d-4693-a5c3-140ab663d372"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b82bcdf-ea63-4554-99e3-e15ccd87b479" elementFormDefault="qualified">
    <xsd:import namespace="http://schemas.microsoft.com/office/2006/documentManagement/types"/>
    <xsd:import namespace="http://schemas.microsoft.com/office/infopath/2007/PartnerControls"/>
    <xsd:element name="_x002e_Division" ma:index="13" ma:displayName=".Division" ma:list="{6d4f0350-c710-41a0-8bcb-f0de28c9c638}" ma:internalName="_x002E_Division" ma:readOnly="false" ma:showField="Title" ma:web="fb82bcdf-ea63-4554-99e3-e15ccd87b479">
      <xsd:simpleType>
        <xsd:restriction base="dms:Lookup"/>
      </xsd:simpleType>
    </xsd:element>
    <xsd:element name="_x002e_Audience" ma:index="14" ma:displayName=".Audience" ma:list="{eaaf37a0-298c-4630-9893-fef0721e21dc}" ma:internalName="_x002E_Audience" ma:showField="Title" ma:web="fb82bcdf-ea63-4554-99e3-e15ccd87b479">
      <xsd:simpleType>
        <xsd:restriction base="dms:Lookup"/>
      </xsd:simpleType>
    </xsd:element>
    <xsd:element name="SharedWithUsers" ma:index="16"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_x002e_Division xmlns="fb82bcdf-ea63-4554-99e3-e15ccd87b479">3</_x002e_Division>
    <PublishingStartDate xmlns="http://schemas.microsoft.com/sharepoint/v3" xsi:nil="true"/>
    <_x002e_Audience xmlns="fb82bcdf-ea63-4554-99e3-e15ccd87b479">5</_x002e_Audience>
  </documentManagement>
</p:properties>
</file>

<file path=customXml/itemProps1.xml><?xml version="1.0" encoding="utf-8"?>
<ds:datastoreItem xmlns:ds="http://schemas.openxmlformats.org/officeDocument/2006/customXml" ds:itemID="{FF5C47F6-209C-466D-A06B-716684DC6E78}"/>
</file>

<file path=customXml/itemProps2.xml><?xml version="1.0" encoding="utf-8"?>
<ds:datastoreItem xmlns:ds="http://schemas.openxmlformats.org/officeDocument/2006/customXml" ds:itemID="{90BD2243-E91C-4025-AC0F-769154136B3C}"/>
</file>

<file path=customXml/itemProps3.xml><?xml version="1.0" encoding="utf-8"?>
<ds:datastoreItem xmlns:ds="http://schemas.openxmlformats.org/officeDocument/2006/customXml" ds:itemID="{223FABDC-4F9D-487D-8B38-C62FFE3F5A35}"/>
</file>

<file path=customXml/itemProps4.xml><?xml version="1.0" encoding="utf-8"?>
<ds:datastoreItem xmlns:ds="http://schemas.openxmlformats.org/officeDocument/2006/customXml" ds:itemID="{23D7BDB3-B5E7-407D-8B1A-F3FF93A9D0AB}"/>
</file>

<file path=docProps/app.xml><?xml version="1.0" encoding="utf-8"?>
<Properties xmlns="http://schemas.openxmlformats.org/officeDocument/2006/extended-properties" xmlns:vt="http://schemas.openxmlformats.org/officeDocument/2006/docPropsVTypes">
  <Template>Normal.dotm</Template>
  <TotalTime>1</TotalTime>
  <Pages>1</Pages>
  <Words>308</Words>
  <Characters>1756</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Department of Corrections</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ICJ Transfer of Supervision Guide</dc:title>
  <dc:subject/>
  <dc:creator>Johnson, Donna L</dc:creator>
  <cp:keywords/>
  <dc:description/>
  <cp:lastModifiedBy>Schleicher, Bailey A</cp:lastModifiedBy>
  <cp:revision>2</cp:revision>
  <cp:lastPrinted>2019-02-08T17:59:00Z</cp:lastPrinted>
  <dcterms:created xsi:type="dcterms:W3CDTF">2024-02-19T20:36:00Z</dcterms:created>
  <dcterms:modified xsi:type="dcterms:W3CDTF">2024-02-19T20:36:00Z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0x010100E9B479DE97358D43AEB72738EE1F2D08</vt:lpwstr>
  </property>
</Properties>
</file>